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4BB" w:rsidRDefault="00A734BB" w:rsidP="00A734BB">
      <w:pPr>
        <w:spacing w:line="560" w:lineRule="exact"/>
        <w:jc w:val="center"/>
        <w:rPr>
          <w:rFonts w:ascii="方正小标宋_GBK" w:eastAsia="方正小标宋_GBK" w:hAnsi="仿宋" w:cs="宋体"/>
          <w:color w:val="000000"/>
          <w:sz w:val="44"/>
          <w:szCs w:val="44"/>
        </w:rPr>
      </w:pPr>
      <w:r>
        <w:rPr>
          <w:rFonts w:ascii="方正小标宋_GBK" w:eastAsia="方正小标宋_GBK" w:hAnsi="仿宋" w:cs="宋体" w:hint="eastAsia"/>
          <w:color w:val="000000"/>
          <w:sz w:val="44"/>
          <w:szCs w:val="44"/>
        </w:rPr>
        <w:t>马尔康市住房和城乡建设局</w:t>
      </w:r>
    </w:p>
    <w:p w:rsidR="00A734BB" w:rsidRDefault="00A734BB" w:rsidP="00A734BB">
      <w:pPr>
        <w:spacing w:line="560" w:lineRule="exact"/>
        <w:jc w:val="center"/>
        <w:rPr>
          <w:rFonts w:ascii="方正小标宋_GBK" w:eastAsia="方正小标宋_GBK" w:hAnsi="仿宋" w:cs="宋体"/>
          <w:color w:val="000000"/>
          <w:sz w:val="44"/>
          <w:szCs w:val="44"/>
        </w:rPr>
      </w:pPr>
      <w:r>
        <w:rPr>
          <w:rFonts w:ascii="方正小标宋_GBK" w:eastAsia="方正小标宋_GBK" w:hAnsi="仿宋" w:cs="宋体" w:hint="eastAsia"/>
          <w:color w:val="000000"/>
          <w:sz w:val="44"/>
          <w:szCs w:val="44"/>
        </w:rPr>
        <w:t>关于开展全市建筑企业资质审批突出问题系统治理的实施方案</w:t>
      </w:r>
    </w:p>
    <w:p w:rsidR="00A734BB" w:rsidRDefault="00A734BB" w:rsidP="00A734BB">
      <w:pPr>
        <w:spacing w:line="560" w:lineRule="exact"/>
        <w:ind w:firstLineChars="200" w:firstLine="640"/>
        <w:rPr>
          <w:rFonts w:eastAsia="方正仿宋简体"/>
          <w:color w:val="000000"/>
          <w:sz w:val="32"/>
          <w:szCs w:val="32"/>
        </w:rPr>
      </w:pPr>
    </w:p>
    <w:p w:rsidR="00A734BB" w:rsidRDefault="00A734BB" w:rsidP="00A734BB">
      <w:pPr>
        <w:widowControl w:val="0"/>
        <w:adjustRightInd/>
        <w:snapToGrid/>
        <w:spacing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根据《阿坝州住房和城乡建设局&lt;关于开展全州建筑企业资质审批突出问题系统治理的实施方案&gt;的通知》（</w:t>
      </w:r>
      <w:r>
        <w:rPr>
          <w:rFonts w:ascii="仿宋_GB2312" w:eastAsia="仿宋_GB2312" w:hAnsi="仿宋_GB2312" w:cs="仿宋_GB2312" w:hint="eastAsia"/>
          <w:sz w:val="32"/>
          <w:szCs w:val="32"/>
        </w:rPr>
        <w:t>阿州住建发〔2020〕65号</w:t>
      </w:r>
      <w:r>
        <w:rPr>
          <w:rFonts w:ascii="仿宋_GB2312" w:eastAsia="仿宋_GB2312" w:hAnsi="仿宋_GB2312" w:cs="仿宋_GB2312" w:hint="eastAsia"/>
          <w:color w:val="000000"/>
          <w:sz w:val="32"/>
          <w:szCs w:val="32"/>
        </w:rPr>
        <w:t>）、《中共马尔康市纪委 马尔康市监察委员会&lt;关于印发重点行业领域突出问题系统治理工作“4+1”实施方案&gt;的通知》（马尔纪发</w:t>
      </w:r>
      <w:r>
        <w:rPr>
          <w:rFonts w:ascii="仿宋_GB2312" w:eastAsia="仿宋_GB2312" w:hAnsi="仿宋_GB2312" w:cs="仿宋_GB2312" w:hint="eastAsia"/>
          <w:sz w:val="32"/>
          <w:szCs w:val="32"/>
        </w:rPr>
        <w:t>〔2020〕14号</w:t>
      </w:r>
      <w:r>
        <w:rPr>
          <w:rFonts w:ascii="仿宋_GB2312" w:eastAsia="仿宋_GB2312" w:hAnsi="仿宋_GB2312" w:cs="仿宋_GB2312" w:hint="eastAsia"/>
          <w:color w:val="000000"/>
          <w:sz w:val="32"/>
          <w:szCs w:val="32"/>
        </w:rPr>
        <w:t>）要求，现就开展全市建筑企业资质审批突出问题系统治理，制定如下实施方案。</w:t>
      </w:r>
    </w:p>
    <w:p w:rsidR="00A734BB" w:rsidRDefault="00A734BB" w:rsidP="00A734BB">
      <w:pPr>
        <w:widowControl w:val="0"/>
        <w:adjustRightInd/>
        <w:snapToGrid/>
        <w:spacing w:line="560" w:lineRule="exact"/>
        <w:ind w:firstLineChars="200" w:firstLine="640"/>
        <w:jc w:val="both"/>
        <w:rPr>
          <w:rFonts w:ascii="黑体" w:eastAsia="黑体" w:hAnsi="黑体" w:cs="黑体"/>
          <w:color w:val="000000"/>
          <w:sz w:val="32"/>
          <w:szCs w:val="32"/>
        </w:rPr>
      </w:pPr>
      <w:r>
        <w:rPr>
          <w:rFonts w:ascii="黑体" w:eastAsia="黑体" w:hAnsi="黑体" w:cs="黑体" w:hint="eastAsia"/>
          <w:color w:val="000000"/>
          <w:sz w:val="32"/>
          <w:szCs w:val="32"/>
        </w:rPr>
        <w:t>一、治理目标</w:t>
      </w:r>
    </w:p>
    <w:p w:rsidR="00A734BB" w:rsidRDefault="00A734BB" w:rsidP="00A734BB">
      <w:pPr>
        <w:widowControl w:val="0"/>
        <w:adjustRightInd/>
        <w:snapToGrid/>
        <w:spacing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通过集中开展警示教育，督促有违纪违法行为的党员干部和公职人员主动说清问题，依纪依法查处违纪违法行为，形成不敢腐的强大震慑；通过查找制度漏洞和廉政风险，优化审批方式，强化核查监管，加强源头治理，规范行使自由裁量权，完善廉政风险防控机制，实现“阳光审批”，铲除滋生腐败和违纪违法行为的“土壤”。</w:t>
      </w:r>
    </w:p>
    <w:p w:rsidR="00A734BB" w:rsidRDefault="00A734BB" w:rsidP="00A734BB">
      <w:pPr>
        <w:widowControl w:val="0"/>
        <w:adjustRightInd/>
        <w:snapToGrid/>
        <w:spacing w:line="560" w:lineRule="exact"/>
        <w:ind w:firstLineChars="200" w:firstLine="640"/>
        <w:jc w:val="both"/>
        <w:rPr>
          <w:rFonts w:ascii="黑体" w:eastAsia="黑体" w:hAnsi="黑体" w:cs="黑体"/>
          <w:color w:val="000000"/>
          <w:sz w:val="32"/>
          <w:szCs w:val="32"/>
        </w:rPr>
      </w:pPr>
      <w:r>
        <w:rPr>
          <w:rFonts w:ascii="黑体" w:eastAsia="黑体" w:hAnsi="黑体" w:cs="黑体" w:hint="eastAsia"/>
          <w:color w:val="000000"/>
          <w:sz w:val="32"/>
          <w:szCs w:val="32"/>
        </w:rPr>
        <w:t>二、治理重点</w:t>
      </w:r>
    </w:p>
    <w:p w:rsidR="00A734BB" w:rsidRDefault="00A734BB" w:rsidP="00A734BB">
      <w:pPr>
        <w:widowControl w:val="0"/>
        <w:adjustRightInd/>
        <w:snapToGrid/>
        <w:spacing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着力解决建筑企业资质审批方面存在的突出问题。一是关于</w:t>
      </w:r>
      <w:r>
        <w:rPr>
          <w:rFonts w:ascii="仿宋_GB2312" w:eastAsia="仿宋_GB2312" w:hAnsi="仿宋_GB2312" w:cs="仿宋_GB2312" w:hint="eastAsia"/>
          <w:sz w:val="32"/>
          <w:szCs w:val="32"/>
        </w:rPr>
        <w:t>建筑企业资质审批（系统权限在州住建局，我局配和州局做</w:t>
      </w:r>
      <w:r>
        <w:rPr>
          <w:rFonts w:ascii="仿宋_GB2312" w:eastAsia="仿宋_GB2312" w:hAnsi="仿宋_GB2312" w:cs="仿宋_GB2312" w:hint="eastAsia"/>
          <w:sz w:val="32"/>
          <w:szCs w:val="32"/>
        </w:rPr>
        <w:lastRenderedPageBreak/>
        <w:t>好建筑企业资质审批的初步审查工作）；二是做好企业业绩核查监管；三是对人员资格核查监管（系统权限在州住建局，我局配和州局督促建筑企业人员限期整改工作）中以权谋私、吃拿卡要，在资质申报中制假造假、利用企业重组分立承继资质非法谋利等违纪违法问题</w:t>
      </w:r>
      <w:r>
        <w:rPr>
          <w:rFonts w:ascii="仿宋_GB2312" w:eastAsia="仿宋_GB2312" w:hAnsi="仿宋_GB2312" w:cs="仿宋_GB2312" w:hint="eastAsia"/>
          <w:color w:val="000000"/>
          <w:sz w:val="32"/>
          <w:szCs w:val="32"/>
        </w:rPr>
        <w:t>。</w:t>
      </w:r>
    </w:p>
    <w:p w:rsidR="00A734BB" w:rsidRDefault="00A734BB" w:rsidP="00A734BB">
      <w:pPr>
        <w:widowControl w:val="0"/>
        <w:adjustRightInd/>
        <w:snapToGrid/>
        <w:spacing w:line="560" w:lineRule="exact"/>
        <w:ind w:firstLineChars="200" w:firstLine="640"/>
        <w:jc w:val="both"/>
        <w:rPr>
          <w:rFonts w:ascii="黑体" w:eastAsia="黑体" w:hAnsi="黑体" w:cs="黑体"/>
          <w:color w:val="000000"/>
          <w:sz w:val="32"/>
          <w:szCs w:val="32"/>
        </w:rPr>
      </w:pPr>
      <w:r>
        <w:rPr>
          <w:rFonts w:ascii="黑体" w:eastAsia="黑体" w:hAnsi="黑体" w:cs="黑体" w:hint="eastAsia"/>
          <w:color w:val="000000"/>
          <w:sz w:val="32"/>
          <w:szCs w:val="32"/>
        </w:rPr>
        <w:t>三、主要工作</w:t>
      </w:r>
    </w:p>
    <w:p w:rsidR="00A734BB" w:rsidRDefault="00A734BB" w:rsidP="00A734BB">
      <w:pPr>
        <w:widowControl w:val="0"/>
        <w:adjustRightInd/>
        <w:snapToGrid/>
        <w:spacing w:line="560" w:lineRule="exact"/>
        <w:ind w:firstLineChars="200" w:firstLine="643"/>
        <w:jc w:val="both"/>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（一）制定方案</w:t>
      </w:r>
    </w:p>
    <w:p w:rsidR="00A734BB" w:rsidRDefault="00A734BB" w:rsidP="00A734BB">
      <w:pPr>
        <w:widowControl w:val="0"/>
        <w:adjustRightInd/>
        <w:snapToGrid/>
        <w:spacing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根据《阿坝州住房和城乡建设局&lt;关于开展全州建筑企业资质审批突出问题系统治理的实施方案&gt;的通知》（</w:t>
      </w:r>
      <w:r>
        <w:rPr>
          <w:rFonts w:ascii="仿宋_GB2312" w:eastAsia="仿宋_GB2312" w:hAnsi="仿宋_GB2312" w:cs="仿宋_GB2312" w:hint="eastAsia"/>
          <w:sz w:val="32"/>
          <w:szCs w:val="32"/>
        </w:rPr>
        <w:t>阿州住建发〔2020〕65号</w:t>
      </w:r>
      <w:r>
        <w:rPr>
          <w:rFonts w:ascii="仿宋_GB2312" w:eastAsia="仿宋_GB2312" w:hAnsi="仿宋_GB2312" w:cs="仿宋_GB2312" w:hint="eastAsia"/>
          <w:color w:val="000000"/>
          <w:sz w:val="32"/>
          <w:szCs w:val="32"/>
        </w:rPr>
        <w:t>）、《中共马尔康市纪委 马尔康市监察委员会&lt;关于印发重点行业领域突出问题系统治理工作“4+1”实施方案&gt;的通知》（马尔纪发</w:t>
      </w:r>
      <w:r>
        <w:rPr>
          <w:rFonts w:ascii="仿宋_GB2312" w:eastAsia="仿宋_GB2312" w:hAnsi="仿宋_GB2312" w:cs="仿宋_GB2312" w:hint="eastAsia"/>
          <w:sz w:val="32"/>
          <w:szCs w:val="32"/>
        </w:rPr>
        <w:t>〔2020〕14号</w:t>
      </w:r>
      <w:r>
        <w:rPr>
          <w:rFonts w:ascii="仿宋_GB2312" w:eastAsia="仿宋_GB2312" w:hAnsi="仿宋_GB2312" w:cs="仿宋_GB2312" w:hint="eastAsia"/>
          <w:color w:val="000000"/>
          <w:sz w:val="32"/>
          <w:szCs w:val="32"/>
        </w:rPr>
        <w:t>）要求，结合我市实际，制定切实可行的系统治理实施方案。本次系统治理2020年5月开始，10月底结束。</w:t>
      </w:r>
    </w:p>
    <w:p w:rsidR="00A734BB" w:rsidRDefault="00A734BB" w:rsidP="00A734BB">
      <w:pPr>
        <w:widowControl w:val="0"/>
        <w:adjustRightInd/>
        <w:snapToGrid/>
        <w:spacing w:line="560" w:lineRule="exact"/>
        <w:ind w:firstLineChars="200" w:firstLine="643"/>
        <w:jc w:val="both"/>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责任股室</w:t>
      </w:r>
      <w:r>
        <w:rPr>
          <w:rFonts w:ascii="仿宋_GB2312" w:eastAsia="仿宋_GB2312" w:hAnsi="仿宋_GB2312" w:cs="仿宋_GB2312" w:hint="eastAsia"/>
          <w:color w:val="000000"/>
          <w:sz w:val="32"/>
          <w:szCs w:val="32"/>
        </w:rPr>
        <w:t>：建管股、局办公室、各直属事业单位。</w:t>
      </w:r>
    </w:p>
    <w:p w:rsidR="00A734BB" w:rsidRDefault="00A734BB" w:rsidP="00A734BB">
      <w:pPr>
        <w:widowControl w:val="0"/>
        <w:adjustRightInd/>
        <w:snapToGrid/>
        <w:spacing w:line="560" w:lineRule="exact"/>
        <w:ind w:firstLineChars="200" w:firstLine="643"/>
        <w:jc w:val="both"/>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（二）查找问题</w:t>
      </w:r>
    </w:p>
    <w:p w:rsidR="00A734BB" w:rsidRDefault="00A734BB" w:rsidP="00A734BB">
      <w:pPr>
        <w:widowControl w:val="0"/>
        <w:adjustRightInd/>
        <w:snapToGrid/>
        <w:spacing w:line="560" w:lineRule="exact"/>
        <w:ind w:firstLineChars="200" w:firstLine="643"/>
        <w:jc w:val="both"/>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1.开展警示教育</w:t>
      </w:r>
      <w:r>
        <w:rPr>
          <w:rFonts w:ascii="仿宋_GB2312" w:eastAsia="仿宋_GB2312" w:hAnsi="仿宋_GB2312" w:cs="仿宋_GB2312" w:hint="eastAsia"/>
          <w:color w:val="000000"/>
          <w:sz w:val="32"/>
          <w:szCs w:val="32"/>
        </w:rPr>
        <w:t>。结合近年来建筑企业资质审批监管部门发生的违纪违法典型案例，在全市住房和城乡建设系统对全体党员干部和公职人员中开展警示教育。通过集体警示、重点谈话，增强法纪意识，督促有违纪违法行为的人员主动说清问题。</w:t>
      </w:r>
    </w:p>
    <w:p w:rsidR="00A734BB" w:rsidRDefault="00A734BB" w:rsidP="00A734BB">
      <w:pPr>
        <w:widowControl w:val="0"/>
        <w:adjustRightInd/>
        <w:snapToGrid/>
        <w:spacing w:line="560" w:lineRule="exact"/>
        <w:ind w:firstLineChars="200" w:firstLine="643"/>
        <w:jc w:val="both"/>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lastRenderedPageBreak/>
        <w:t>责任股室</w:t>
      </w:r>
      <w:r>
        <w:rPr>
          <w:rFonts w:ascii="仿宋_GB2312" w:eastAsia="仿宋_GB2312" w:hAnsi="仿宋_GB2312" w:cs="仿宋_GB2312" w:hint="eastAsia"/>
          <w:color w:val="000000"/>
          <w:sz w:val="32"/>
          <w:szCs w:val="32"/>
        </w:rPr>
        <w:t>：建管股、局办公室、各直属事业单位。</w:t>
      </w:r>
    </w:p>
    <w:p w:rsidR="00A734BB" w:rsidRDefault="00A734BB" w:rsidP="00A734BB">
      <w:pPr>
        <w:widowControl w:val="0"/>
        <w:adjustRightInd/>
        <w:snapToGrid/>
        <w:spacing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color w:val="000000"/>
          <w:sz w:val="32"/>
          <w:szCs w:val="32"/>
        </w:rPr>
        <w:t>2.自我查找问题</w:t>
      </w:r>
      <w:r>
        <w:rPr>
          <w:rFonts w:ascii="仿宋_GB2312" w:eastAsia="仿宋_GB2312" w:hAnsi="仿宋_GB2312" w:cs="仿宋_GB2312" w:hint="eastAsia"/>
          <w:color w:val="000000"/>
          <w:sz w:val="32"/>
          <w:szCs w:val="32"/>
        </w:rPr>
        <w:t>。全市住房和城乡建设系统对照资质审批、业绩核查等有关业务管理规定</w:t>
      </w:r>
      <w:r>
        <w:rPr>
          <w:rFonts w:ascii="仿宋_GB2312" w:eastAsia="仿宋_GB2312" w:hAnsi="仿宋_GB2312" w:cs="仿宋_GB2312" w:hint="eastAsia"/>
          <w:sz w:val="32"/>
          <w:szCs w:val="32"/>
        </w:rPr>
        <w:t>和社会反映的突出问题，自我查找分析2018年5月以来在建筑企业业绩核查，配合州局查找建筑企业资质审批和人员资格核查监管等方面存在的主要问题和症结，总结评估有关整改措施的落实情况和实施效果。</w:t>
      </w:r>
    </w:p>
    <w:p w:rsidR="00A734BB" w:rsidRDefault="00A734BB" w:rsidP="00A734BB">
      <w:pPr>
        <w:widowControl w:val="0"/>
        <w:adjustRightInd/>
        <w:snapToGrid/>
        <w:spacing w:line="560" w:lineRule="exact"/>
        <w:ind w:firstLineChars="200" w:firstLine="643"/>
        <w:jc w:val="both"/>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责任股室</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sz w:val="32"/>
          <w:szCs w:val="32"/>
        </w:rPr>
        <w:t>建管股、局办公室、各直属事业单位。</w:t>
      </w:r>
    </w:p>
    <w:p w:rsidR="00A734BB" w:rsidRDefault="00A734BB" w:rsidP="00A734BB">
      <w:pPr>
        <w:widowControl w:val="0"/>
        <w:adjustRightInd/>
        <w:snapToGrid/>
        <w:spacing w:line="560" w:lineRule="exact"/>
        <w:ind w:firstLineChars="200" w:firstLine="643"/>
        <w:jc w:val="both"/>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3.深入调查研究</w:t>
      </w:r>
      <w:r>
        <w:rPr>
          <w:rFonts w:ascii="仿宋_GB2312" w:eastAsia="仿宋_GB2312" w:hAnsi="仿宋_GB2312" w:cs="仿宋_GB2312" w:hint="eastAsia"/>
          <w:color w:val="000000"/>
          <w:sz w:val="32"/>
          <w:szCs w:val="32"/>
        </w:rPr>
        <w:t>。通过向企业发函、召开企业代表座谈会等方式，了解企业在业绩核查等工作的意见建议。</w:t>
      </w:r>
    </w:p>
    <w:p w:rsidR="00A734BB" w:rsidRDefault="00A734BB" w:rsidP="00A734BB">
      <w:pPr>
        <w:widowControl w:val="0"/>
        <w:adjustRightInd/>
        <w:snapToGrid/>
        <w:spacing w:line="560" w:lineRule="exact"/>
        <w:ind w:firstLineChars="200" w:firstLine="643"/>
        <w:jc w:val="both"/>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责任单位</w:t>
      </w:r>
      <w:r>
        <w:rPr>
          <w:rFonts w:ascii="仿宋_GB2312" w:eastAsia="仿宋_GB2312" w:hAnsi="仿宋_GB2312" w:cs="仿宋_GB2312" w:hint="eastAsia"/>
          <w:color w:val="000000"/>
          <w:sz w:val="32"/>
          <w:szCs w:val="32"/>
        </w:rPr>
        <w:t>：行政审批股、建筑管理股、办公室。</w:t>
      </w:r>
    </w:p>
    <w:p w:rsidR="00A734BB" w:rsidRDefault="00A734BB" w:rsidP="00A734BB">
      <w:pPr>
        <w:widowControl w:val="0"/>
        <w:adjustRightInd/>
        <w:snapToGrid/>
        <w:spacing w:line="560" w:lineRule="exact"/>
        <w:ind w:firstLineChars="200" w:firstLine="643"/>
        <w:jc w:val="both"/>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4.摸排问题线索</w:t>
      </w:r>
      <w:r>
        <w:rPr>
          <w:rFonts w:ascii="仿宋_GB2312" w:eastAsia="仿宋_GB2312" w:hAnsi="仿宋_GB2312" w:cs="仿宋_GB2312" w:hint="eastAsia"/>
          <w:color w:val="000000"/>
          <w:sz w:val="32"/>
          <w:szCs w:val="32"/>
        </w:rPr>
        <w:t>。通过市住房城乡建设局公告栏，开设举报专区，畅通信访举报渠道。市住房城乡建设部门负责梳理汇总摸排情况，建立问题线索台账，摸排情况按时上报州住建局和市纪检委。</w:t>
      </w:r>
    </w:p>
    <w:p w:rsidR="00A734BB" w:rsidRDefault="00A734BB" w:rsidP="00A734BB">
      <w:pPr>
        <w:widowControl w:val="0"/>
        <w:adjustRightInd/>
        <w:snapToGrid/>
        <w:spacing w:line="560" w:lineRule="exact"/>
        <w:ind w:firstLineChars="200" w:firstLine="643"/>
        <w:jc w:val="both"/>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责任股室</w:t>
      </w:r>
      <w:r>
        <w:rPr>
          <w:rFonts w:ascii="仿宋_GB2312" w:eastAsia="仿宋_GB2312" w:hAnsi="仿宋_GB2312" w:cs="仿宋_GB2312" w:hint="eastAsia"/>
          <w:color w:val="000000"/>
          <w:sz w:val="32"/>
          <w:szCs w:val="32"/>
        </w:rPr>
        <w:t>：局系统治理领导小组办公室。</w:t>
      </w:r>
    </w:p>
    <w:p w:rsidR="00A734BB" w:rsidRDefault="00A734BB" w:rsidP="00A734BB">
      <w:pPr>
        <w:widowControl w:val="0"/>
        <w:adjustRightInd/>
        <w:snapToGrid/>
        <w:spacing w:line="560" w:lineRule="exact"/>
        <w:ind w:firstLineChars="200" w:firstLine="643"/>
        <w:jc w:val="both"/>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（三）集中整治查处</w:t>
      </w:r>
    </w:p>
    <w:p w:rsidR="00A734BB" w:rsidRDefault="00A734BB" w:rsidP="00A734BB">
      <w:pPr>
        <w:widowControl w:val="0"/>
        <w:adjustRightInd/>
        <w:snapToGrid/>
        <w:spacing w:line="560" w:lineRule="exact"/>
        <w:ind w:firstLineChars="200" w:firstLine="643"/>
        <w:jc w:val="both"/>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1.制定治理措施</w:t>
      </w:r>
      <w:r>
        <w:rPr>
          <w:rFonts w:ascii="仿宋_GB2312" w:eastAsia="仿宋_GB2312" w:hAnsi="仿宋_GB2312" w:cs="仿宋_GB2312" w:hint="eastAsia"/>
          <w:color w:val="000000"/>
          <w:sz w:val="32"/>
          <w:szCs w:val="32"/>
        </w:rPr>
        <w:t>。市住房城乡建设局结合自我查找的问题、企业意见建议和违纪违法案例，认真分析研究，找准问题要害，深刻剖析原因，制定针对性具体治理措施，明确治理责任和完</w:t>
      </w:r>
      <w:r>
        <w:rPr>
          <w:rFonts w:ascii="仿宋_GB2312" w:eastAsia="仿宋_GB2312" w:hAnsi="仿宋_GB2312" w:cs="仿宋_GB2312" w:hint="eastAsia"/>
          <w:color w:val="000000"/>
          <w:sz w:val="32"/>
          <w:szCs w:val="32"/>
        </w:rPr>
        <w:lastRenderedPageBreak/>
        <w:t>成时限，形成自查整治工作方案，按要求上报州住建局和市纪检委。</w:t>
      </w:r>
    </w:p>
    <w:p w:rsidR="00A734BB" w:rsidRDefault="00A734BB" w:rsidP="00A734BB">
      <w:pPr>
        <w:widowControl w:val="0"/>
        <w:adjustRightInd/>
        <w:snapToGrid/>
        <w:spacing w:line="560" w:lineRule="exact"/>
        <w:ind w:firstLineChars="200" w:firstLine="643"/>
        <w:jc w:val="both"/>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责任股室</w:t>
      </w:r>
      <w:r>
        <w:rPr>
          <w:rFonts w:ascii="仿宋_GB2312" w:eastAsia="仿宋_GB2312" w:hAnsi="仿宋_GB2312" w:cs="仿宋_GB2312" w:hint="eastAsia"/>
          <w:color w:val="000000"/>
          <w:sz w:val="32"/>
          <w:szCs w:val="32"/>
        </w:rPr>
        <w:t>：局系统治理领导小组办公室。</w:t>
      </w:r>
    </w:p>
    <w:p w:rsidR="00A734BB" w:rsidRDefault="00A734BB" w:rsidP="00A734BB">
      <w:pPr>
        <w:widowControl w:val="0"/>
        <w:adjustRightInd/>
        <w:snapToGrid/>
        <w:spacing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color w:val="000000"/>
          <w:sz w:val="32"/>
          <w:szCs w:val="32"/>
        </w:rPr>
        <w:t>2.加强问题整改</w:t>
      </w:r>
      <w:r>
        <w:rPr>
          <w:rFonts w:ascii="仿宋_GB2312" w:eastAsia="仿宋_GB2312" w:hAnsi="仿宋_GB2312" w:cs="仿宋_GB2312" w:hint="eastAsia"/>
          <w:sz w:val="32"/>
          <w:szCs w:val="32"/>
        </w:rPr>
        <w:t>。市住房和城乡建设局对摸排情况进行分析研判，要建立整改台账，对相关问题及时纠正整改，逐一销号，确保件件整改落实。同时对整改落实情况在一定范围内公开公示。</w:t>
      </w:r>
    </w:p>
    <w:p w:rsidR="00A734BB" w:rsidRDefault="00A734BB" w:rsidP="00A734BB">
      <w:pPr>
        <w:widowControl w:val="0"/>
        <w:adjustRightInd/>
        <w:snapToGrid/>
        <w:spacing w:line="560" w:lineRule="exact"/>
        <w:ind w:firstLineChars="200" w:firstLine="643"/>
        <w:jc w:val="both"/>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责任股室</w:t>
      </w:r>
      <w:r>
        <w:rPr>
          <w:rFonts w:ascii="仿宋_GB2312" w:eastAsia="仿宋_GB2312" w:hAnsi="仿宋_GB2312" w:cs="仿宋_GB2312" w:hint="eastAsia"/>
          <w:color w:val="000000"/>
          <w:sz w:val="32"/>
          <w:szCs w:val="32"/>
        </w:rPr>
        <w:t>：局系统治理领导小组办公室。</w:t>
      </w:r>
    </w:p>
    <w:p w:rsidR="00A734BB" w:rsidRDefault="00A734BB" w:rsidP="00A734BB">
      <w:pPr>
        <w:widowControl w:val="0"/>
        <w:adjustRightInd/>
        <w:snapToGrid/>
        <w:spacing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color w:val="000000"/>
          <w:sz w:val="32"/>
          <w:szCs w:val="32"/>
        </w:rPr>
        <w:t>完成时限</w:t>
      </w:r>
      <w:r>
        <w:rPr>
          <w:rFonts w:ascii="仿宋_GB2312" w:eastAsia="仿宋_GB2312" w:hAnsi="仿宋_GB2312" w:cs="仿宋_GB2312" w:hint="eastAsia"/>
          <w:color w:val="000000"/>
          <w:sz w:val="32"/>
          <w:szCs w:val="32"/>
        </w:rPr>
        <w:t>：10月上旬前。</w:t>
      </w:r>
    </w:p>
    <w:p w:rsidR="00A734BB" w:rsidRDefault="00A734BB" w:rsidP="00A734BB">
      <w:pPr>
        <w:widowControl w:val="0"/>
        <w:adjustRightInd/>
        <w:snapToGrid/>
        <w:spacing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color w:val="000000"/>
          <w:sz w:val="32"/>
          <w:szCs w:val="32"/>
        </w:rPr>
        <w:t>3.处置问题线索</w:t>
      </w:r>
      <w:r>
        <w:rPr>
          <w:rFonts w:ascii="仿宋_GB2312" w:eastAsia="仿宋_GB2312" w:hAnsi="仿宋_GB2312" w:cs="仿宋_GB2312" w:hint="eastAsia"/>
          <w:sz w:val="32"/>
          <w:szCs w:val="32"/>
        </w:rPr>
        <w:t>。按照干部管理权限，及时向纪检监察机关移送系统治理中发现的涉嫌违纪违法问题线索。对主动说清问题的人员，依规依纪依法从轻、减轻、免除处理；对不主动说清问题、顶风违纪边治边犯的，坚决从严查处；对查处的典型案件，点名道姓通报曝光。</w:t>
      </w:r>
    </w:p>
    <w:p w:rsidR="00A734BB" w:rsidRDefault="00A734BB" w:rsidP="00A734BB">
      <w:pPr>
        <w:widowControl w:val="0"/>
        <w:adjustRightInd/>
        <w:snapToGrid/>
        <w:spacing w:line="560" w:lineRule="exact"/>
        <w:ind w:firstLineChars="200" w:firstLine="643"/>
        <w:jc w:val="both"/>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责任股室</w:t>
      </w:r>
      <w:r>
        <w:rPr>
          <w:rFonts w:ascii="仿宋_GB2312" w:eastAsia="仿宋_GB2312" w:hAnsi="仿宋_GB2312" w:cs="仿宋_GB2312" w:hint="eastAsia"/>
          <w:color w:val="000000"/>
          <w:sz w:val="32"/>
          <w:szCs w:val="32"/>
        </w:rPr>
        <w:t>：办公室。</w:t>
      </w:r>
    </w:p>
    <w:p w:rsidR="00A734BB" w:rsidRDefault="00A734BB" w:rsidP="00A734BB">
      <w:pPr>
        <w:widowControl w:val="0"/>
        <w:adjustRightInd/>
        <w:snapToGrid/>
        <w:spacing w:line="560" w:lineRule="exact"/>
        <w:ind w:firstLineChars="200" w:firstLine="643"/>
        <w:jc w:val="both"/>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完成时限</w:t>
      </w:r>
      <w:r>
        <w:rPr>
          <w:rFonts w:ascii="仿宋_GB2312" w:eastAsia="仿宋_GB2312" w:hAnsi="仿宋_GB2312" w:cs="仿宋_GB2312" w:hint="eastAsia"/>
          <w:color w:val="000000"/>
          <w:sz w:val="32"/>
          <w:szCs w:val="32"/>
        </w:rPr>
        <w:t>：10月上旬前。</w:t>
      </w:r>
    </w:p>
    <w:p w:rsidR="00A734BB" w:rsidRDefault="00A734BB" w:rsidP="00A734BB">
      <w:pPr>
        <w:widowControl w:val="0"/>
        <w:adjustRightInd/>
        <w:snapToGrid/>
        <w:spacing w:line="560" w:lineRule="exact"/>
        <w:ind w:firstLineChars="200" w:firstLine="643"/>
        <w:jc w:val="both"/>
        <w:rPr>
          <w:rFonts w:ascii="仿宋_GB2312" w:eastAsia="仿宋_GB2312" w:hAnsi="仿宋_GB2312" w:cs="仿宋_GB2312"/>
          <w:b/>
          <w:sz w:val="32"/>
          <w:szCs w:val="32"/>
        </w:rPr>
      </w:pPr>
      <w:r>
        <w:rPr>
          <w:rFonts w:ascii="仿宋_GB2312" w:eastAsia="仿宋_GB2312" w:hAnsi="仿宋_GB2312" w:cs="仿宋_GB2312" w:hint="eastAsia"/>
          <w:b/>
          <w:color w:val="000000"/>
          <w:sz w:val="32"/>
          <w:szCs w:val="32"/>
        </w:rPr>
        <w:t>4.加强源头治理</w:t>
      </w:r>
      <w:r>
        <w:rPr>
          <w:rFonts w:ascii="仿宋_GB2312" w:eastAsia="仿宋_GB2312" w:hAnsi="仿宋_GB2312" w:cs="仿宋_GB2312" w:hint="eastAsia"/>
          <w:color w:val="000000"/>
          <w:sz w:val="32"/>
          <w:szCs w:val="32"/>
        </w:rPr>
        <w:t>。针对建筑企业资质审批监管中存在的问题和漏洞，标本兼治，完善审批方式,强化核查监管；加快审批信息系统优化提升，实现相关信息互联互通；规范</w:t>
      </w:r>
      <w:r>
        <w:rPr>
          <w:rFonts w:ascii="仿宋_GB2312" w:eastAsia="仿宋_GB2312" w:hAnsi="仿宋_GB2312" w:cs="仿宋_GB2312" w:hint="eastAsia"/>
          <w:sz w:val="32"/>
          <w:szCs w:val="32"/>
        </w:rPr>
        <w:t>行使自由裁</w:t>
      </w:r>
      <w:r>
        <w:rPr>
          <w:rFonts w:ascii="仿宋_GB2312" w:eastAsia="仿宋_GB2312" w:hAnsi="仿宋_GB2312" w:cs="仿宋_GB2312" w:hint="eastAsia"/>
          <w:sz w:val="32"/>
          <w:szCs w:val="32"/>
        </w:rPr>
        <w:lastRenderedPageBreak/>
        <w:t>量权，完善廉政风险防控，形成客观公正、宽严适度、公开透明的审批监管长效机制。</w:t>
      </w:r>
    </w:p>
    <w:p w:rsidR="00A734BB" w:rsidRDefault="00A734BB" w:rsidP="00A734BB">
      <w:pPr>
        <w:widowControl w:val="0"/>
        <w:adjustRightInd/>
        <w:snapToGrid/>
        <w:spacing w:line="560" w:lineRule="exact"/>
        <w:ind w:firstLineChars="200" w:firstLine="643"/>
        <w:jc w:val="both"/>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责任股室</w:t>
      </w:r>
      <w:r>
        <w:rPr>
          <w:rFonts w:ascii="仿宋_GB2312" w:eastAsia="仿宋_GB2312" w:hAnsi="仿宋_GB2312" w:cs="仿宋_GB2312" w:hint="eastAsia"/>
          <w:color w:val="000000"/>
          <w:sz w:val="32"/>
          <w:szCs w:val="32"/>
        </w:rPr>
        <w:t>：局系统治理领导小组办公室、行政审批股、建筑管理股。</w:t>
      </w:r>
    </w:p>
    <w:p w:rsidR="00A734BB" w:rsidRDefault="00A734BB" w:rsidP="00A734BB">
      <w:pPr>
        <w:widowControl w:val="0"/>
        <w:adjustRightInd/>
        <w:snapToGrid/>
        <w:spacing w:line="560" w:lineRule="exact"/>
        <w:ind w:firstLineChars="200" w:firstLine="643"/>
        <w:jc w:val="both"/>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（四）总结评估</w:t>
      </w:r>
    </w:p>
    <w:p w:rsidR="00A734BB" w:rsidRDefault="00A734BB" w:rsidP="00A734BB">
      <w:pPr>
        <w:widowControl w:val="0"/>
        <w:adjustRightInd/>
        <w:snapToGrid/>
        <w:spacing w:line="560" w:lineRule="exact"/>
        <w:ind w:firstLineChars="200" w:firstLine="643"/>
        <w:jc w:val="both"/>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1.检查评估</w:t>
      </w:r>
      <w:r>
        <w:rPr>
          <w:rFonts w:ascii="仿宋_GB2312" w:eastAsia="仿宋_GB2312" w:hAnsi="仿宋_GB2312" w:cs="仿宋_GB2312" w:hint="eastAsia"/>
          <w:color w:val="000000"/>
          <w:sz w:val="32"/>
          <w:szCs w:val="32"/>
        </w:rPr>
        <w:t>。采取明察暗访等方式，检查评估专项治理后的审批监管机制运行情况，听取社会反映。</w:t>
      </w:r>
    </w:p>
    <w:p w:rsidR="00A734BB" w:rsidRDefault="00A734BB" w:rsidP="00A734BB">
      <w:pPr>
        <w:widowControl w:val="0"/>
        <w:adjustRightInd/>
        <w:snapToGrid/>
        <w:spacing w:line="560" w:lineRule="exact"/>
        <w:ind w:firstLineChars="200" w:firstLine="643"/>
        <w:jc w:val="both"/>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责任股室</w:t>
      </w:r>
      <w:r>
        <w:rPr>
          <w:rFonts w:ascii="仿宋_GB2312" w:eastAsia="仿宋_GB2312" w:hAnsi="仿宋_GB2312" w:cs="仿宋_GB2312" w:hint="eastAsia"/>
          <w:color w:val="000000"/>
          <w:sz w:val="32"/>
          <w:szCs w:val="32"/>
        </w:rPr>
        <w:t>：局系统治理领导小组办公室。</w:t>
      </w:r>
    </w:p>
    <w:p w:rsidR="00A734BB" w:rsidRDefault="00A734BB" w:rsidP="00A734BB">
      <w:pPr>
        <w:widowControl w:val="0"/>
        <w:adjustRightInd/>
        <w:snapToGrid/>
        <w:spacing w:line="560" w:lineRule="exact"/>
        <w:ind w:firstLineChars="200" w:firstLine="643"/>
        <w:jc w:val="both"/>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2.全面总结</w:t>
      </w:r>
      <w:r>
        <w:rPr>
          <w:rFonts w:ascii="仿宋_GB2312" w:eastAsia="仿宋_GB2312" w:hAnsi="仿宋_GB2312" w:cs="仿宋_GB2312" w:hint="eastAsia"/>
          <w:color w:val="000000"/>
          <w:sz w:val="32"/>
          <w:szCs w:val="32"/>
        </w:rPr>
        <w:t>。认真总结系统治理开展情况、工作成效和存在不足，明确下一步工作方向，形成系统治理工作总结报告。</w:t>
      </w:r>
    </w:p>
    <w:p w:rsidR="00A734BB" w:rsidRDefault="00A734BB" w:rsidP="00A734BB">
      <w:pPr>
        <w:widowControl w:val="0"/>
        <w:adjustRightInd/>
        <w:snapToGrid/>
        <w:spacing w:line="560" w:lineRule="exact"/>
        <w:ind w:firstLineChars="200" w:firstLine="643"/>
        <w:jc w:val="both"/>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责任股室：</w:t>
      </w:r>
      <w:r>
        <w:rPr>
          <w:rFonts w:ascii="仿宋_GB2312" w:eastAsia="仿宋_GB2312" w:hAnsi="仿宋_GB2312" w:cs="仿宋_GB2312" w:hint="eastAsia"/>
          <w:color w:val="000000"/>
          <w:sz w:val="32"/>
          <w:szCs w:val="32"/>
        </w:rPr>
        <w:t>局系统治理领导小组办公室、建筑管理股。</w:t>
      </w:r>
    </w:p>
    <w:p w:rsidR="00A734BB" w:rsidRDefault="00A734BB" w:rsidP="00A734BB">
      <w:pPr>
        <w:widowControl w:val="0"/>
        <w:adjustRightInd/>
        <w:snapToGrid/>
        <w:spacing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四、工作要求</w:t>
      </w:r>
    </w:p>
    <w:p w:rsidR="00A734BB" w:rsidRDefault="00A734BB" w:rsidP="00A734BB">
      <w:pPr>
        <w:widowControl w:val="0"/>
        <w:adjustRightInd/>
        <w:snapToGrid/>
        <w:spacing w:line="560" w:lineRule="exact"/>
        <w:ind w:firstLineChars="200" w:firstLine="643"/>
        <w:jc w:val="both"/>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（一）加强组织领导</w:t>
      </w:r>
    </w:p>
    <w:p w:rsidR="00A734BB" w:rsidRDefault="00A734BB" w:rsidP="00A734BB">
      <w:pPr>
        <w:widowControl w:val="0"/>
        <w:adjustRightInd/>
        <w:snapToGrid/>
        <w:spacing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成立马尔康市建筑企业资质审批突出问题专项治理领导小组，由局党组书记、局长任组长，局领导班子成员任副组长，局内设机构负</w:t>
      </w:r>
      <w:r>
        <w:rPr>
          <w:rFonts w:ascii="仿宋_GB2312" w:eastAsia="仿宋_GB2312" w:hAnsi="仿宋_GB2312" w:cs="仿宋_GB2312" w:hint="eastAsia"/>
          <w:sz w:val="32"/>
          <w:szCs w:val="32"/>
        </w:rPr>
        <w:t>责人为成员。</w:t>
      </w:r>
      <w:r>
        <w:rPr>
          <w:rFonts w:ascii="仿宋_GB2312" w:eastAsia="仿宋_GB2312" w:hAnsi="仿宋_GB2312" w:cs="仿宋_GB2312" w:hint="eastAsia"/>
          <w:color w:val="000000"/>
          <w:sz w:val="32"/>
          <w:szCs w:val="32"/>
        </w:rPr>
        <w:t>领导小组办公室设在建管股。</w:t>
      </w:r>
    </w:p>
    <w:p w:rsidR="00A734BB" w:rsidRDefault="00A734BB" w:rsidP="00A734BB">
      <w:pPr>
        <w:widowControl w:val="0"/>
        <w:adjustRightInd/>
        <w:snapToGrid/>
        <w:spacing w:line="560" w:lineRule="exact"/>
        <w:ind w:firstLineChars="200" w:firstLine="643"/>
        <w:jc w:val="both"/>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（二）坚持工作导向</w:t>
      </w:r>
    </w:p>
    <w:p w:rsidR="00A734BB" w:rsidRDefault="00A734BB" w:rsidP="00A734BB">
      <w:pPr>
        <w:widowControl w:val="0"/>
        <w:adjustRightInd/>
        <w:snapToGrid/>
        <w:spacing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坚持问题、目标导向，找准问题、解决问题。做到查找问</w:t>
      </w:r>
      <w:r>
        <w:rPr>
          <w:rFonts w:ascii="仿宋_GB2312" w:eastAsia="仿宋_GB2312" w:hAnsi="仿宋_GB2312" w:cs="仿宋_GB2312" w:hint="eastAsia"/>
          <w:color w:val="000000"/>
          <w:sz w:val="32"/>
          <w:szCs w:val="32"/>
        </w:rPr>
        <w:lastRenderedPageBreak/>
        <w:t>题要准，敢于打开各种“暗门”，找准症结所在。做到解决问题要实，善于抓住关键环节，</w:t>
      </w:r>
      <w:r>
        <w:rPr>
          <w:rFonts w:ascii="仿宋_GB2312" w:eastAsia="仿宋_GB2312" w:hAnsi="仿宋_GB2312" w:cs="仿宋_GB2312" w:hint="eastAsia"/>
          <w:sz w:val="32"/>
          <w:szCs w:val="32"/>
        </w:rPr>
        <w:t>推出关键举措。通过系统治理，做到既要依法依规核查、加强核查监管，</w:t>
      </w:r>
      <w:r>
        <w:rPr>
          <w:rFonts w:ascii="仿宋_GB2312" w:eastAsia="仿宋_GB2312" w:hAnsi="仿宋_GB2312" w:cs="仿宋_GB2312" w:hint="eastAsia"/>
          <w:color w:val="000000"/>
          <w:sz w:val="32"/>
          <w:szCs w:val="32"/>
        </w:rPr>
        <w:t>又要防止一管就死、一放就乱，既要消除权力寻租空间，又要鼓励审批监管人员为促进建筑业健康发展担当作为。</w:t>
      </w:r>
    </w:p>
    <w:p w:rsidR="00A734BB" w:rsidRDefault="00A734BB" w:rsidP="00A734BB">
      <w:pPr>
        <w:widowControl w:val="0"/>
        <w:adjustRightInd/>
        <w:snapToGrid/>
        <w:spacing w:line="560" w:lineRule="exact"/>
        <w:ind w:firstLineChars="200" w:firstLine="643"/>
        <w:jc w:val="both"/>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（三）严明工作纪律</w:t>
      </w:r>
    </w:p>
    <w:p w:rsidR="00A734BB" w:rsidRDefault="00A734BB" w:rsidP="00A734BB">
      <w:pPr>
        <w:widowControl w:val="0"/>
        <w:adjustRightInd/>
        <w:snapToGrid/>
        <w:spacing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开展系统治</w:t>
      </w:r>
      <w:r>
        <w:rPr>
          <w:rFonts w:ascii="仿宋_GB2312" w:eastAsia="仿宋_GB2312" w:hAnsi="仿宋_GB2312" w:cs="仿宋_GB2312" w:hint="eastAsia"/>
          <w:color w:val="000000"/>
          <w:sz w:val="32"/>
          <w:szCs w:val="32"/>
        </w:rPr>
        <w:t>理要强化工作落实，严明工作纪律，坚决反对“走过场”、“做虚功”、浮于表面、应付了事等形式主义。市住房和城乡建设局是此次系统治理的责任主体，主要领导、分管领导要带头“下深水”，亲自调研、亲自指挥。</w:t>
      </w:r>
      <w:r>
        <w:rPr>
          <w:rFonts w:ascii="仿宋_GB2312" w:eastAsia="仿宋_GB2312" w:hAnsi="仿宋_GB2312" w:cs="仿宋_GB2312" w:hint="eastAsia"/>
          <w:sz w:val="32"/>
          <w:szCs w:val="32"/>
        </w:rPr>
        <w:t>对开展专项治理工作不力、效果不佳的，市住房和城乡建设局将严肃批评、限</w:t>
      </w:r>
      <w:r>
        <w:rPr>
          <w:rFonts w:ascii="仿宋_GB2312" w:eastAsia="仿宋_GB2312" w:hAnsi="仿宋_GB2312" w:cs="仿宋_GB2312" w:hint="eastAsia"/>
          <w:color w:val="000000"/>
          <w:sz w:val="32"/>
          <w:szCs w:val="32"/>
        </w:rPr>
        <w:t>期整改，问题严重的，要进行追责。</w:t>
      </w:r>
    </w:p>
    <w:p w:rsidR="00A734BB" w:rsidRDefault="00A734BB" w:rsidP="00A734BB">
      <w:pPr>
        <w:widowControl w:val="0"/>
        <w:adjustRightInd/>
        <w:snapToGrid/>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马尔康市系统治理投诉举报和线索征集电话：0</w:t>
      </w:r>
      <w:r>
        <w:rPr>
          <w:rFonts w:ascii="仿宋_GB2312" w:eastAsia="仿宋_GB2312" w:hAnsi="仿宋_GB2312" w:cs="仿宋_GB2312" w:hint="eastAsia"/>
          <w:sz w:val="32"/>
          <w:szCs w:val="32"/>
          <w:u w:val="single"/>
        </w:rPr>
        <w:t>837-2833294</w:t>
      </w:r>
      <w:r>
        <w:rPr>
          <w:rFonts w:ascii="仿宋_GB2312" w:eastAsia="仿宋_GB2312" w:hAnsi="仿宋_GB2312" w:cs="仿宋_GB2312" w:hint="eastAsia"/>
          <w:sz w:val="32"/>
          <w:szCs w:val="32"/>
        </w:rPr>
        <w:t>；电子邮箱：</w:t>
      </w:r>
      <w:r>
        <w:rPr>
          <w:rFonts w:ascii="仿宋_GB2312" w:eastAsia="仿宋_GB2312" w:hAnsi="仿宋_GB2312" w:cs="仿宋_GB2312" w:hint="eastAsia"/>
          <w:kern w:val="2"/>
          <w:sz w:val="32"/>
          <w:szCs w:val="32"/>
          <w:u w:val="single"/>
        </w:rPr>
        <w:t>550681083@qq.com</w:t>
      </w:r>
      <w:r>
        <w:rPr>
          <w:rFonts w:ascii="仿宋_GB2312" w:eastAsia="仿宋_GB2312" w:hAnsi="仿宋_GB2312" w:cs="仿宋_GB2312" w:hint="eastAsia"/>
          <w:kern w:val="2"/>
          <w:sz w:val="32"/>
          <w:szCs w:val="32"/>
        </w:rPr>
        <w:t>。</w:t>
      </w:r>
    </w:p>
    <w:p w:rsidR="00A734BB" w:rsidRDefault="00A734BB" w:rsidP="00A734BB">
      <w:pPr>
        <w:widowControl w:val="0"/>
        <w:adjustRightInd/>
        <w:snapToGrid/>
        <w:spacing w:line="560" w:lineRule="exact"/>
        <w:ind w:firstLineChars="200" w:firstLine="640"/>
        <w:jc w:val="both"/>
        <w:rPr>
          <w:rFonts w:ascii="仿宋_GB2312" w:eastAsia="仿宋_GB2312" w:hAnsi="仿宋_GB2312" w:cs="仿宋_GB2312"/>
          <w:color w:val="000000"/>
          <w:sz w:val="32"/>
          <w:szCs w:val="32"/>
        </w:rPr>
      </w:pPr>
    </w:p>
    <w:p w:rsidR="00A734BB" w:rsidRPr="005D12EC" w:rsidRDefault="00A734BB" w:rsidP="005D12EC">
      <w:pPr>
        <w:widowControl w:val="0"/>
        <w:adjustRightInd/>
        <w:snapToGrid/>
        <w:spacing w:line="560" w:lineRule="exact"/>
        <w:ind w:leftChars="304" w:left="1629" w:hangingChars="300" w:hanging="96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附件：马尔康市住房和城乡建设局建筑企业资质审批突出问题专项治理领导小组</w:t>
      </w:r>
    </w:p>
    <w:p w:rsidR="00A734BB" w:rsidRDefault="00A734BB" w:rsidP="00A734BB">
      <w:pPr>
        <w:widowControl w:val="0"/>
        <w:adjustRightInd/>
        <w:snapToGrid/>
        <w:spacing w:line="560" w:lineRule="exact"/>
        <w:ind w:firstLineChars="1400" w:firstLine="448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马尔康市住房和城乡建设局</w:t>
      </w:r>
    </w:p>
    <w:p w:rsidR="00A734BB" w:rsidRDefault="00A734BB" w:rsidP="005D12EC">
      <w:pPr>
        <w:widowControl w:val="0"/>
        <w:adjustRightInd/>
        <w:snapToGrid/>
        <w:spacing w:line="560" w:lineRule="exact"/>
        <w:ind w:firstLineChars="1600" w:firstLine="5120"/>
        <w:rPr>
          <w:rFonts w:ascii="黑体" w:eastAsia="黑体" w:hAnsi="黑体"/>
          <w:color w:val="000000"/>
          <w:sz w:val="32"/>
          <w:szCs w:val="32"/>
        </w:rPr>
      </w:pPr>
      <w:r>
        <w:rPr>
          <w:rFonts w:ascii="仿宋_GB2312" w:eastAsia="仿宋_GB2312" w:hAnsi="仿宋_GB2312" w:cs="仿宋_GB2312" w:hint="eastAsia"/>
          <w:color w:val="000000"/>
          <w:sz w:val="32"/>
          <w:szCs w:val="32"/>
        </w:rPr>
        <w:t>2020年6月10日</w:t>
      </w:r>
      <w:r>
        <w:rPr>
          <w:color w:val="000000"/>
          <w:sz w:val="32"/>
          <w:szCs w:val="32"/>
        </w:rPr>
        <w:br w:type="page"/>
      </w:r>
      <w:r>
        <w:rPr>
          <w:rFonts w:ascii="黑体" w:eastAsia="黑体" w:hAnsi="黑体"/>
          <w:color w:val="000000"/>
          <w:sz w:val="32"/>
          <w:szCs w:val="32"/>
        </w:rPr>
        <w:lastRenderedPageBreak/>
        <w:t>附</w:t>
      </w:r>
      <w:r>
        <w:rPr>
          <w:rFonts w:ascii="黑体" w:eastAsia="黑体" w:hAnsi="黑体" w:hint="eastAsia"/>
          <w:color w:val="000000"/>
          <w:sz w:val="32"/>
          <w:szCs w:val="32"/>
        </w:rPr>
        <w:t>：</w:t>
      </w:r>
    </w:p>
    <w:p w:rsidR="00A734BB" w:rsidRDefault="00A734BB" w:rsidP="00A734BB">
      <w:pPr>
        <w:spacing w:line="560" w:lineRule="exact"/>
        <w:jc w:val="center"/>
        <w:rPr>
          <w:rFonts w:ascii="方正小标宋_GBK" w:eastAsia="方正小标宋_GBK" w:hAnsi="仿宋" w:cs="宋体"/>
          <w:color w:val="000000"/>
          <w:sz w:val="44"/>
          <w:szCs w:val="44"/>
        </w:rPr>
      </w:pPr>
      <w:r>
        <w:rPr>
          <w:rFonts w:ascii="方正小标宋_GBK" w:eastAsia="方正小标宋_GBK" w:hAnsi="仿宋" w:cs="宋体" w:hint="eastAsia"/>
          <w:color w:val="000000"/>
          <w:sz w:val="44"/>
          <w:szCs w:val="44"/>
        </w:rPr>
        <w:t>马尔康市住房和城乡建设局</w:t>
      </w:r>
    </w:p>
    <w:p w:rsidR="00A734BB" w:rsidRDefault="00A734BB" w:rsidP="00A734BB">
      <w:pPr>
        <w:spacing w:line="560" w:lineRule="exact"/>
        <w:jc w:val="center"/>
        <w:rPr>
          <w:rFonts w:ascii="方正小标宋_GBK" w:eastAsia="方正小标宋_GBK" w:hAnsi="仿宋" w:cs="宋体"/>
          <w:color w:val="000000"/>
          <w:sz w:val="44"/>
          <w:szCs w:val="44"/>
        </w:rPr>
      </w:pPr>
      <w:r>
        <w:rPr>
          <w:rFonts w:ascii="方正小标宋_GBK" w:eastAsia="方正小标宋_GBK" w:hAnsi="仿宋" w:cs="宋体" w:hint="eastAsia"/>
          <w:color w:val="000000"/>
          <w:sz w:val="44"/>
          <w:szCs w:val="44"/>
        </w:rPr>
        <w:t>建筑企业资质审批突出问题系统治理</w:t>
      </w:r>
    </w:p>
    <w:p w:rsidR="00A734BB" w:rsidRDefault="00A734BB" w:rsidP="00A734BB">
      <w:pPr>
        <w:spacing w:line="560" w:lineRule="exact"/>
        <w:jc w:val="center"/>
        <w:rPr>
          <w:rFonts w:ascii="方正小标宋_GBK" w:eastAsia="方正小标宋_GBK" w:hAnsi="仿宋" w:cs="宋体"/>
          <w:color w:val="000000"/>
          <w:sz w:val="44"/>
          <w:szCs w:val="44"/>
        </w:rPr>
      </w:pPr>
      <w:r>
        <w:rPr>
          <w:rFonts w:ascii="方正小标宋_GBK" w:eastAsia="方正小标宋_GBK" w:hint="eastAsia"/>
          <w:color w:val="000000"/>
          <w:sz w:val="44"/>
          <w:szCs w:val="44"/>
        </w:rPr>
        <w:t>领导小组名单</w:t>
      </w:r>
    </w:p>
    <w:p w:rsidR="00A734BB" w:rsidRDefault="00A734BB" w:rsidP="00A734BB">
      <w:pPr>
        <w:spacing w:line="560" w:lineRule="exact"/>
        <w:rPr>
          <w:color w:val="000000"/>
          <w:sz w:val="32"/>
          <w:szCs w:val="32"/>
        </w:rPr>
      </w:pPr>
    </w:p>
    <w:p w:rsidR="00A734BB" w:rsidRPr="005D12EC" w:rsidRDefault="00A734BB" w:rsidP="005D12EC">
      <w:pPr>
        <w:rPr>
          <w:rFonts w:ascii="黑体" w:eastAsia="黑体" w:hAnsi="黑体"/>
          <w:sz w:val="32"/>
          <w:szCs w:val="32"/>
        </w:rPr>
      </w:pPr>
      <w:r w:rsidRPr="005D12EC">
        <w:rPr>
          <w:rFonts w:ascii="黑体" w:eastAsia="黑体" w:hAnsi="黑体" w:hint="eastAsia"/>
          <w:sz w:val="32"/>
          <w:szCs w:val="32"/>
        </w:rPr>
        <w:t>一、领导小组</w:t>
      </w:r>
    </w:p>
    <w:p w:rsidR="00A734BB" w:rsidRPr="005D12EC" w:rsidRDefault="00A734BB" w:rsidP="005D12EC">
      <w:pPr>
        <w:spacing w:line="560" w:lineRule="exact"/>
        <w:ind w:left="3040" w:hangingChars="950" w:hanging="3040"/>
        <w:rPr>
          <w:rFonts w:ascii="仿宋_GB2312" w:eastAsia="仿宋_GB2312" w:hint="eastAsia"/>
          <w:sz w:val="32"/>
          <w:szCs w:val="32"/>
        </w:rPr>
      </w:pPr>
      <w:r w:rsidRPr="005D12EC">
        <w:rPr>
          <w:rFonts w:ascii="仿宋_GB2312" w:eastAsia="仿宋_GB2312" w:hint="eastAsia"/>
          <w:sz w:val="32"/>
          <w:szCs w:val="32"/>
        </w:rPr>
        <w:t>组</w:t>
      </w:r>
      <w:r w:rsidR="005D12EC" w:rsidRPr="005D12EC">
        <w:rPr>
          <w:rFonts w:ascii="仿宋_GB2312" w:eastAsia="仿宋_GB2312" w:hint="eastAsia"/>
          <w:sz w:val="32"/>
          <w:szCs w:val="32"/>
        </w:rPr>
        <w:t xml:space="preserve">   </w:t>
      </w:r>
      <w:r w:rsidRPr="005D12EC">
        <w:rPr>
          <w:rFonts w:ascii="仿宋_GB2312" w:eastAsia="仿宋_GB2312" w:hint="eastAsia"/>
          <w:sz w:val="32"/>
          <w:szCs w:val="32"/>
        </w:rPr>
        <w:t>长：张满友</w:t>
      </w:r>
      <w:r w:rsidR="005D12EC" w:rsidRPr="005D12EC">
        <w:rPr>
          <w:rFonts w:ascii="仿宋_GB2312" w:eastAsia="仿宋_GB2312" w:hint="eastAsia"/>
          <w:sz w:val="32"/>
          <w:szCs w:val="32"/>
        </w:rPr>
        <w:t xml:space="preserve">    </w:t>
      </w:r>
      <w:r w:rsidRPr="005D12EC">
        <w:rPr>
          <w:rFonts w:ascii="仿宋_GB2312" w:eastAsia="仿宋_GB2312" w:hint="eastAsia"/>
          <w:sz w:val="32"/>
          <w:szCs w:val="32"/>
        </w:rPr>
        <w:t>马尔康市住房和城乡建设局党组书记、局长</w:t>
      </w:r>
    </w:p>
    <w:p w:rsidR="00A734BB" w:rsidRPr="005D12EC" w:rsidRDefault="00A734BB" w:rsidP="005D12EC">
      <w:pPr>
        <w:spacing w:line="560" w:lineRule="exact"/>
        <w:ind w:left="3040" w:hangingChars="950" w:hanging="3040"/>
        <w:rPr>
          <w:rFonts w:ascii="仿宋_GB2312" w:eastAsia="仿宋_GB2312" w:hint="eastAsia"/>
          <w:sz w:val="32"/>
          <w:szCs w:val="32"/>
        </w:rPr>
      </w:pPr>
      <w:r w:rsidRPr="005D12EC">
        <w:rPr>
          <w:rFonts w:ascii="仿宋_GB2312" w:eastAsia="仿宋_GB2312" w:hint="eastAsia"/>
          <w:sz w:val="32"/>
          <w:szCs w:val="32"/>
        </w:rPr>
        <w:t>副组长</w:t>
      </w:r>
      <w:r w:rsidR="005D12EC" w:rsidRPr="005D12EC">
        <w:rPr>
          <w:rFonts w:ascii="仿宋_GB2312" w:eastAsia="仿宋_GB2312" w:hint="eastAsia"/>
          <w:sz w:val="32"/>
          <w:szCs w:val="32"/>
        </w:rPr>
        <w:t>：</w:t>
      </w:r>
      <w:r w:rsidRPr="005D12EC">
        <w:rPr>
          <w:rFonts w:ascii="仿宋_GB2312" w:eastAsia="仿宋_GB2312" w:hint="eastAsia"/>
          <w:sz w:val="32"/>
          <w:szCs w:val="32"/>
        </w:rPr>
        <w:t>高</w:t>
      </w:r>
      <w:r w:rsidR="005D12EC" w:rsidRPr="005D12EC">
        <w:rPr>
          <w:rFonts w:ascii="仿宋_GB2312" w:eastAsia="仿宋_GB2312" w:hint="eastAsia"/>
          <w:sz w:val="32"/>
          <w:szCs w:val="32"/>
        </w:rPr>
        <w:t xml:space="preserve">   </w:t>
      </w:r>
      <w:r w:rsidRPr="005D12EC">
        <w:rPr>
          <w:rFonts w:ascii="仿宋_GB2312" w:eastAsia="仿宋_GB2312" w:hint="eastAsia"/>
          <w:sz w:val="32"/>
          <w:szCs w:val="32"/>
        </w:rPr>
        <w:t>军    马尔康市住房和城乡建设局党组成员、副局长</w:t>
      </w:r>
    </w:p>
    <w:p w:rsidR="00A734BB" w:rsidRPr="005D12EC" w:rsidRDefault="00A734BB" w:rsidP="005D12EC">
      <w:pPr>
        <w:spacing w:line="560" w:lineRule="exact"/>
        <w:ind w:leftChars="600" w:left="3080" w:hangingChars="550" w:hanging="1760"/>
        <w:rPr>
          <w:rFonts w:ascii="仿宋_GB2312" w:eastAsia="仿宋_GB2312" w:hint="eastAsia"/>
          <w:sz w:val="32"/>
          <w:szCs w:val="32"/>
        </w:rPr>
      </w:pPr>
      <w:r w:rsidRPr="005D12EC">
        <w:rPr>
          <w:rFonts w:ascii="仿宋_GB2312" w:eastAsia="仿宋_GB2312" w:hint="eastAsia"/>
          <w:sz w:val="32"/>
          <w:szCs w:val="32"/>
        </w:rPr>
        <w:t>常</w:t>
      </w:r>
      <w:r w:rsidR="005D12EC" w:rsidRPr="005D12EC">
        <w:rPr>
          <w:rFonts w:ascii="仿宋_GB2312" w:eastAsia="仿宋_GB2312" w:hint="eastAsia"/>
          <w:sz w:val="32"/>
          <w:szCs w:val="32"/>
        </w:rPr>
        <w:t xml:space="preserve">   </w:t>
      </w:r>
      <w:r w:rsidRPr="005D12EC">
        <w:rPr>
          <w:rFonts w:ascii="仿宋_GB2312" w:eastAsia="仿宋_GB2312" w:hint="eastAsia"/>
          <w:sz w:val="32"/>
          <w:szCs w:val="32"/>
        </w:rPr>
        <w:t>琳    马尔康市住房和城乡建设局党组成员、副局长</w:t>
      </w:r>
    </w:p>
    <w:p w:rsidR="00A734BB" w:rsidRPr="005D12EC" w:rsidRDefault="00A734BB" w:rsidP="005D12EC">
      <w:pPr>
        <w:spacing w:line="560" w:lineRule="exact"/>
        <w:ind w:firstLineChars="400" w:firstLine="1280"/>
        <w:rPr>
          <w:rFonts w:ascii="仿宋_GB2312" w:eastAsia="仿宋_GB2312" w:hint="eastAsia"/>
          <w:sz w:val="32"/>
          <w:szCs w:val="32"/>
        </w:rPr>
      </w:pPr>
      <w:r w:rsidRPr="005D12EC">
        <w:rPr>
          <w:rFonts w:ascii="仿宋_GB2312" w:eastAsia="仿宋_GB2312" w:hint="eastAsia"/>
          <w:sz w:val="32"/>
          <w:szCs w:val="32"/>
        </w:rPr>
        <w:t>徐晋川</w:t>
      </w:r>
      <w:r w:rsidR="005D12EC" w:rsidRPr="005D12EC">
        <w:rPr>
          <w:rFonts w:ascii="仿宋_GB2312" w:eastAsia="仿宋_GB2312" w:hint="eastAsia"/>
          <w:sz w:val="32"/>
          <w:szCs w:val="32"/>
        </w:rPr>
        <w:t xml:space="preserve">    </w:t>
      </w:r>
      <w:r w:rsidRPr="005D12EC">
        <w:rPr>
          <w:rFonts w:ascii="仿宋_GB2312" w:eastAsia="仿宋_GB2312" w:hint="eastAsia"/>
          <w:sz w:val="32"/>
          <w:szCs w:val="32"/>
        </w:rPr>
        <w:t>马尔康市住房和城乡建设局副局长</w:t>
      </w:r>
    </w:p>
    <w:p w:rsidR="00A734BB" w:rsidRPr="005D12EC" w:rsidRDefault="00A734BB" w:rsidP="005D12EC">
      <w:pPr>
        <w:spacing w:line="560" w:lineRule="exact"/>
        <w:ind w:left="3200" w:hangingChars="1000" w:hanging="3200"/>
        <w:rPr>
          <w:rFonts w:ascii="仿宋_GB2312" w:eastAsia="仿宋_GB2312" w:hint="eastAsia"/>
          <w:sz w:val="32"/>
          <w:szCs w:val="32"/>
        </w:rPr>
      </w:pPr>
      <w:r w:rsidRPr="005D12EC">
        <w:rPr>
          <w:rFonts w:ascii="仿宋_GB2312" w:eastAsia="仿宋_GB2312" w:hint="eastAsia"/>
          <w:sz w:val="32"/>
          <w:szCs w:val="32"/>
        </w:rPr>
        <w:t>成</w:t>
      </w:r>
      <w:r w:rsidR="005D12EC" w:rsidRPr="005D12EC">
        <w:rPr>
          <w:rFonts w:ascii="仿宋_GB2312" w:eastAsia="仿宋_GB2312" w:hint="eastAsia"/>
          <w:sz w:val="32"/>
          <w:szCs w:val="32"/>
        </w:rPr>
        <w:t xml:space="preserve">   </w:t>
      </w:r>
      <w:r w:rsidRPr="005D12EC">
        <w:rPr>
          <w:rFonts w:ascii="仿宋_GB2312" w:eastAsia="仿宋_GB2312" w:hint="eastAsia"/>
          <w:sz w:val="32"/>
          <w:szCs w:val="32"/>
        </w:rPr>
        <w:t xml:space="preserve">员：杨  </w:t>
      </w:r>
      <w:r w:rsidR="005D12EC" w:rsidRPr="005D12EC">
        <w:rPr>
          <w:rFonts w:ascii="仿宋_GB2312" w:eastAsia="仿宋_GB2312" w:hint="eastAsia"/>
          <w:sz w:val="32"/>
          <w:szCs w:val="32"/>
        </w:rPr>
        <w:t xml:space="preserve"> </w:t>
      </w:r>
      <w:r w:rsidRPr="005D12EC">
        <w:rPr>
          <w:rFonts w:ascii="仿宋_GB2312" w:eastAsia="仿宋_GB2312" w:hint="eastAsia"/>
          <w:sz w:val="32"/>
          <w:szCs w:val="32"/>
        </w:rPr>
        <w:t>笑</w:t>
      </w:r>
      <w:r w:rsidR="005D12EC" w:rsidRPr="005D12EC">
        <w:rPr>
          <w:rFonts w:ascii="仿宋_GB2312" w:eastAsia="仿宋_GB2312" w:hint="eastAsia"/>
          <w:sz w:val="32"/>
          <w:szCs w:val="32"/>
        </w:rPr>
        <w:t xml:space="preserve">    </w:t>
      </w:r>
      <w:r w:rsidRPr="005D12EC">
        <w:rPr>
          <w:rFonts w:ascii="仿宋_GB2312" w:eastAsia="仿宋_GB2312" w:hint="eastAsia"/>
          <w:sz w:val="32"/>
          <w:szCs w:val="32"/>
        </w:rPr>
        <w:t>马尔康市住房和城乡建设局办公室负责人</w:t>
      </w:r>
    </w:p>
    <w:p w:rsidR="00A734BB" w:rsidRPr="005D12EC" w:rsidRDefault="00A734BB" w:rsidP="005D12EC">
      <w:pPr>
        <w:spacing w:line="560" w:lineRule="exact"/>
        <w:ind w:firstLineChars="400" w:firstLine="1280"/>
        <w:rPr>
          <w:rFonts w:ascii="仿宋_GB2312" w:eastAsia="仿宋_GB2312" w:hint="eastAsia"/>
          <w:sz w:val="32"/>
          <w:szCs w:val="32"/>
        </w:rPr>
      </w:pPr>
      <w:r w:rsidRPr="005D12EC">
        <w:rPr>
          <w:rFonts w:ascii="仿宋_GB2312" w:eastAsia="仿宋_GB2312" w:hint="eastAsia"/>
          <w:sz w:val="32"/>
          <w:szCs w:val="32"/>
        </w:rPr>
        <w:t xml:space="preserve">马 </w:t>
      </w:r>
      <w:r w:rsidR="005D12EC" w:rsidRPr="005D12EC">
        <w:rPr>
          <w:rFonts w:ascii="仿宋_GB2312" w:eastAsia="仿宋_GB2312" w:hint="eastAsia"/>
          <w:sz w:val="32"/>
          <w:szCs w:val="32"/>
        </w:rPr>
        <w:t xml:space="preserve"> </w:t>
      </w:r>
      <w:r w:rsidRPr="005D12EC">
        <w:rPr>
          <w:rFonts w:ascii="仿宋_GB2312" w:eastAsia="仿宋_GB2312" w:hint="eastAsia"/>
          <w:sz w:val="32"/>
          <w:szCs w:val="32"/>
        </w:rPr>
        <w:t xml:space="preserve"> 静</w:t>
      </w:r>
      <w:r w:rsidR="005D12EC" w:rsidRPr="005D12EC">
        <w:rPr>
          <w:rFonts w:ascii="仿宋_GB2312" w:eastAsia="仿宋_GB2312" w:hint="eastAsia"/>
          <w:sz w:val="32"/>
          <w:szCs w:val="32"/>
        </w:rPr>
        <w:t xml:space="preserve">    </w:t>
      </w:r>
      <w:r w:rsidRPr="005D12EC">
        <w:rPr>
          <w:rFonts w:ascii="仿宋_GB2312" w:eastAsia="仿宋_GB2312" w:hint="eastAsia"/>
          <w:sz w:val="32"/>
          <w:szCs w:val="32"/>
        </w:rPr>
        <w:t>马尔康市住房和城乡建设局住保股股长</w:t>
      </w:r>
    </w:p>
    <w:p w:rsidR="00A734BB" w:rsidRPr="005D12EC" w:rsidRDefault="00A734BB" w:rsidP="005D12EC">
      <w:pPr>
        <w:spacing w:line="560" w:lineRule="exact"/>
        <w:ind w:leftChars="600" w:left="3080" w:hangingChars="550" w:hanging="1760"/>
        <w:rPr>
          <w:rFonts w:ascii="仿宋_GB2312" w:eastAsia="仿宋_GB2312" w:hint="eastAsia"/>
          <w:sz w:val="32"/>
          <w:szCs w:val="32"/>
        </w:rPr>
      </w:pPr>
      <w:r w:rsidRPr="005D12EC">
        <w:rPr>
          <w:rFonts w:ascii="仿宋_GB2312" w:eastAsia="仿宋_GB2312" w:hint="eastAsia"/>
          <w:sz w:val="32"/>
          <w:szCs w:val="32"/>
        </w:rPr>
        <w:t xml:space="preserve">程 </w:t>
      </w:r>
      <w:r w:rsidR="005D12EC" w:rsidRPr="005D12EC">
        <w:rPr>
          <w:rFonts w:ascii="仿宋_GB2312" w:eastAsia="仿宋_GB2312" w:hint="eastAsia"/>
          <w:sz w:val="32"/>
          <w:szCs w:val="32"/>
        </w:rPr>
        <w:t xml:space="preserve">  </w:t>
      </w:r>
      <w:r w:rsidRPr="005D12EC">
        <w:rPr>
          <w:rFonts w:ascii="仿宋_GB2312" w:eastAsia="仿宋_GB2312" w:hint="eastAsia"/>
          <w:sz w:val="32"/>
          <w:szCs w:val="32"/>
        </w:rPr>
        <w:t>怡</w:t>
      </w:r>
      <w:r w:rsidR="005D12EC" w:rsidRPr="005D12EC">
        <w:rPr>
          <w:rFonts w:ascii="仿宋_GB2312" w:eastAsia="仿宋_GB2312" w:hint="eastAsia"/>
          <w:sz w:val="32"/>
          <w:szCs w:val="32"/>
        </w:rPr>
        <w:t xml:space="preserve">    </w:t>
      </w:r>
      <w:r w:rsidRPr="005D12EC">
        <w:rPr>
          <w:rFonts w:ascii="仿宋_GB2312" w:eastAsia="仿宋_GB2312" w:hint="eastAsia"/>
          <w:sz w:val="32"/>
          <w:szCs w:val="32"/>
        </w:rPr>
        <w:t>马尔康市住房和城乡建设局房屋公共租赁住房管理中心主任</w:t>
      </w:r>
    </w:p>
    <w:p w:rsidR="00A734BB" w:rsidRPr="005D12EC" w:rsidRDefault="00A734BB" w:rsidP="005D12EC">
      <w:pPr>
        <w:spacing w:line="560" w:lineRule="exact"/>
        <w:ind w:leftChars="550" w:left="2810" w:hangingChars="500" w:hanging="1600"/>
        <w:rPr>
          <w:rFonts w:ascii="仿宋_GB2312" w:eastAsia="仿宋_GB2312" w:hint="eastAsia"/>
          <w:sz w:val="32"/>
          <w:szCs w:val="32"/>
        </w:rPr>
      </w:pPr>
      <w:r w:rsidRPr="005D12EC">
        <w:rPr>
          <w:rFonts w:ascii="仿宋_GB2312" w:eastAsia="仿宋_GB2312" w:hint="eastAsia"/>
          <w:sz w:val="32"/>
          <w:szCs w:val="32"/>
        </w:rPr>
        <w:lastRenderedPageBreak/>
        <w:t>巫小科</w:t>
      </w:r>
      <w:r w:rsidR="005D12EC" w:rsidRPr="005D12EC">
        <w:rPr>
          <w:rFonts w:ascii="仿宋_GB2312" w:eastAsia="仿宋_GB2312" w:hint="eastAsia"/>
          <w:sz w:val="32"/>
          <w:szCs w:val="32"/>
        </w:rPr>
        <w:t xml:space="preserve">    </w:t>
      </w:r>
      <w:r w:rsidRPr="005D12EC">
        <w:rPr>
          <w:rFonts w:ascii="仿宋_GB2312" w:eastAsia="仿宋_GB2312" w:hint="eastAsia"/>
          <w:sz w:val="32"/>
          <w:szCs w:val="32"/>
        </w:rPr>
        <w:t>马尔康市住房和城乡建设局建筑管理股股长</w:t>
      </w:r>
    </w:p>
    <w:p w:rsidR="00A734BB" w:rsidRPr="005D12EC" w:rsidRDefault="00A734BB" w:rsidP="005D12EC">
      <w:pPr>
        <w:spacing w:line="560" w:lineRule="exact"/>
        <w:ind w:leftChars="550" w:left="2970" w:hangingChars="550" w:hanging="1760"/>
        <w:rPr>
          <w:rFonts w:ascii="仿宋_GB2312" w:eastAsia="仿宋_GB2312" w:hint="eastAsia"/>
          <w:sz w:val="32"/>
          <w:szCs w:val="32"/>
        </w:rPr>
      </w:pPr>
      <w:r w:rsidRPr="005D12EC">
        <w:rPr>
          <w:rFonts w:ascii="仿宋_GB2312" w:eastAsia="仿宋_GB2312" w:hint="eastAsia"/>
          <w:sz w:val="32"/>
          <w:szCs w:val="32"/>
        </w:rPr>
        <w:t>张</w:t>
      </w:r>
      <w:r w:rsidR="005D12EC" w:rsidRPr="005D12EC">
        <w:rPr>
          <w:rFonts w:ascii="仿宋_GB2312" w:eastAsia="仿宋_GB2312" w:hint="eastAsia"/>
          <w:sz w:val="32"/>
          <w:szCs w:val="32"/>
        </w:rPr>
        <w:t xml:space="preserve"> </w:t>
      </w:r>
      <w:r w:rsidRPr="005D12EC">
        <w:rPr>
          <w:rFonts w:ascii="仿宋_GB2312" w:eastAsia="仿宋_GB2312" w:hint="eastAsia"/>
          <w:sz w:val="32"/>
          <w:szCs w:val="32"/>
        </w:rPr>
        <w:t xml:space="preserve">  鹏    马尔康市住房和城乡建设局城乡建设股股长</w:t>
      </w:r>
    </w:p>
    <w:p w:rsidR="00A734BB" w:rsidRPr="005D12EC" w:rsidRDefault="00A734BB" w:rsidP="005D12EC">
      <w:pPr>
        <w:spacing w:line="560" w:lineRule="exact"/>
        <w:ind w:firstLineChars="400" w:firstLine="1280"/>
        <w:rPr>
          <w:rFonts w:ascii="仿宋_GB2312" w:eastAsia="仿宋_GB2312" w:hint="eastAsia"/>
          <w:sz w:val="32"/>
          <w:szCs w:val="32"/>
        </w:rPr>
      </w:pPr>
      <w:r w:rsidRPr="005D12EC">
        <w:rPr>
          <w:rFonts w:ascii="仿宋_GB2312" w:eastAsia="仿宋_GB2312" w:hint="eastAsia"/>
          <w:sz w:val="32"/>
          <w:szCs w:val="32"/>
        </w:rPr>
        <w:t xml:space="preserve">梁军叶    </w:t>
      </w:r>
      <w:r w:rsidR="005D12EC">
        <w:rPr>
          <w:rFonts w:ascii="仿宋_GB2312" w:eastAsia="仿宋_GB2312" w:hint="eastAsia"/>
          <w:sz w:val="32"/>
          <w:szCs w:val="32"/>
        </w:rPr>
        <w:t xml:space="preserve"> </w:t>
      </w:r>
      <w:r w:rsidRPr="005D12EC">
        <w:rPr>
          <w:rFonts w:ascii="仿宋_GB2312" w:eastAsia="仿宋_GB2312" w:hint="eastAsia"/>
          <w:sz w:val="32"/>
          <w:szCs w:val="32"/>
        </w:rPr>
        <w:t>马尔康市建设工程质量安全监督站站长</w:t>
      </w:r>
    </w:p>
    <w:p w:rsidR="00A734BB" w:rsidRPr="005D12EC" w:rsidRDefault="00A734BB" w:rsidP="005D12EC">
      <w:pPr>
        <w:rPr>
          <w:rFonts w:ascii="黑体" w:eastAsia="黑体" w:hAnsi="黑体"/>
          <w:sz w:val="32"/>
          <w:szCs w:val="32"/>
        </w:rPr>
      </w:pPr>
      <w:r w:rsidRPr="005D12EC">
        <w:rPr>
          <w:rFonts w:ascii="黑体" w:eastAsia="黑体" w:hAnsi="黑体" w:hint="eastAsia"/>
          <w:sz w:val="32"/>
          <w:szCs w:val="32"/>
        </w:rPr>
        <w:t>二、领导小组办公室</w:t>
      </w:r>
    </w:p>
    <w:p w:rsidR="00A734BB" w:rsidRPr="005D12EC" w:rsidRDefault="00A734BB" w:rsidP="005D12EC">
      <w:pPr>
        <w:spacing w:line="560" w:lineRule="exact"/>
        <w:ind w:leftChars="400" w:left="3760" w:hangingChars="900" w:hanging="2880"/>
        <w:rPr>
          <w:rFonts w:ascii="仿宋_GB2312" w:eastAsia="仿宋_GB2312"/>
          <w:sz w:val="32"/>
          <w:szCs w:val="32"/>
        </w:rPr>
      </w:pPr>
      <w:r w:rsidRPr="005D12EC">
        <w:rPr>
          <w:rFonts w:ascii="仿宋_GB2312" w:eastAsia="仿宋_GB2312" w:hint="eastAsia"/>
          <w:sz w:val="32"/>
          <w:szCs w:val="32"/>
        </w:rPr>
        <w:t>主</w:t>
      </w:r>
      <w:r w:rsidR="005D12EC">
        <w:rPr>
          <w:rFonts w:ascii="仿宋_GB2312" w:eastAsia="仿宋_GB2312" w:hint="eastAsia"/>
          <w:sz w:val="32"/>
          <w:szCs w:val="32"/>
        </w:rPr>
        <w:t xml:space="preserve">  </w:t>
      </w:r>
      <w:r w:rsidRPr="005D12EC">
        <w:rPr>
          <w:rFonts w:ascii="仿宋_GB2312" w:eastAsia="仿宋_GB2312" w:hint="eastAsia"/>
          <w:sz w:val="32"/>
          <w:szCs w:val="32"/>
        </w:rPr>
        <w:t>任：高</w:t>
      </w:r>
      <w:r w:rsidR="005D12EC">
        <w:rPr>
          <w:rFonts w:ascii="仿宋_GB2312" w:eastAsia="仿宋_GB2312" w:hint="eastAsia"/>
          <w:sz w:val="32"/>
          <w:szCs w:val="32"/>
        </w:rPr>
        <w:t xml:space="preserve">  </w:t>
      </w:r>
      <w:r w:rsidRPr="005D12EC">
        <w:rPr>
          <w:rFonts w:ascii="仿宋_GB2312" w:eastAsia="仿宋_GB2312" w:hint="eastAsia"/>
          <w:sz w:val="32"/>
          <w:szCs w:val="32"/>
        </w:rPr>
        <w:t>军    马尔康市住房和城乡建设局党组成员、副局长</w:t>
      </w:r>
    </w:p>
    <w:p w:rsidR="00A734BB" w:rsidRPr="005D12EC" w:rsidRDefault="00A734BB" w:rsidP="005D12EC">
      <w:pPr>
        <w:spacing w:line="560" w:lineRule="exact"/>
        <w:ind w:leftChars="400" w:left="3760" w:hangingChars="900" w:hanging="2880"/>
        <w:rPr>
          <w:rFonts w:ascii="仿宋_GB2312" w:eastAsia="仿宋_GB2312"/>
          <w:sz w:val="32"/>
          <w:szCs w:val="32"/>
        </w:rPr>
      </w:pPr>
      <w:r w:rsidRPr="005D12EC">
        <w:rPr>
          <w:rFonts w:ascii="仿宋_GB2312" w:eastAsia="仿宋_GB2312" w:hint="eastAsia"/>
          <w:sz w:val="32"/>
          <w:szCs w:val="32"/>
        </w:rPr>
        <w:t>副主任：杨</w:t>
      </w:r>
      <w:r w:rsidR="005D12EC">
        <w:rPr>
          <w:rFonts w:ascii="仿宋_GB2312" w:eastAsia="仿宋_GB2312" w:hint="eastAsia"/>
          <w:sz w:val="32"/>
          <w:szCs w:val="32"/>
        </w:rPr>
        <w:t xml:space="preserve">  </w:t>
      </w:r>
      <w:r w:rsidRPr="005D12EC">
        <w:rPr>
          <w:rFonts w:ascii="仿宋_GB2312" w:eastAsia="仿宋_GB2312" w:hint="eastAsia"/>
          <w:sz w:val="32"/>
          <w:szCs w:val="32"/>
        </w:rPr>
        <w:t>笑    马尔康市住房和城乡建设局办公室负责人</w:t>
      </w:r>
    </w:p>
    <w:p w:rsidR="00A734BB" w:rsidRPr="005D12EC" w:rsidRDefault="00A734BB" w:rsidP="005D12EC">
      <w:pPr>
        <w:spacing w:line="560" w:lineRule="exact"/>
        <w:ind w:leftChars="1000" w:left="3800" w:hangingChars="500" w:hanging="1600"/>
        <w:rPr>
          <w:rFonts w:ascii="仿宋_GB2312" w:eastAsia="仿宋_GB2312"/>
          <w:sz w:val="32"/>
          <w:szCs w:val="32"/>
        </w:rPr>
      </w:pPr>
      <w:r w:rsidRPr="005D12EC">
        <w:rPr>
          <w:rFonts w:ascii="仿宋_GB2312" w:eastAsia="仿宋_GB2312" w:hint="eastAsia"/>
          <w:sz w:val="32"/>
          <w:szCs w:val="32"/>
        </w:rPr>
        <w:t>马  静    马尔康市住房和城乡建设局住保股股长</w:t>
      </w:r>
    </w:p>
    <w:p w:rsidR="00A734BB" w:rsidRPr="005D12EC" w:rsidRDefault="00A734BB" w:rsidP="005D12EC">
      <w:pPr>
        <w:spacing w:line="560" w:lineRule="exact"/>
        <w:ind w:leftChars="1050" w:left="3910" w:hangingChars="500" w:hanging="1600"/>
        <w:rPr>
          <w:rFonts w:ascii="仿宋_GB2312" w:eastAsia="仿宋_GB2312"/>
          <w:sz w:val="32"/>
          <w:szCs w:val="32"/>
        </w:rPr>
      </w:pPr>
      <w:r w:rsidRPr="005D12EC">
        <w:rPr>
          <w:rFonts w:ascii="仿宋_GB2312" w:eastAsia="仿宋_GB2312" w:hint="eastAsia"/>
          <w:sz w:val="32"/>
          <w:szCs w:val="32"/>
        </w:rPr>
        <w:t>程  怡    马尔康市住房和城乡建设局房屋公共租赁住房管理中心主任</w:t>
      </w:r>
    </w:p>
    <w:p w:rsidR="00A734BB" w:rsidRPr="005D12EC" w:rsidRDefault="00A734BB" w:rsidP="005D12EC">
      <w:pPr>
        <w:spacing w:line="560" w:lineRule="exact"/>
        <w:ind w:leftChars="1050" w:left="3910" w:hangingChars="500" w:hanging="1600"/>
        <w:rPr>
          <w:rFonts w:ascii="仿宋_GB2312" w:eastAsia="仿宋_GB2312"/>
          <w:sz w:val="32"/>
          <w:szCs w:val="32"/>
        </w:rPr>
      </w:pPr>
      <w:r w:rsidRPr="005D12EC">
        <w:rPr>
          <w:rFonts w:ascii="仿宋_GB2312" w:eastAsia="仿宋_GB2312" w:hint="eastAsia"/>
          <w:sz w:val="32"/>
          <w:szCs w:val="32"/>
        </w:rPr>
        <w:t>巫小科    马尔康市住房和城乡建设局建筑管理股股长</w:t>
      </w:r>
    </w:p>
    <w:p w:rsidR="00A734BB" w:rsidRPr="005D12EC" w:rsidRDefault="005D12EC" w:rsidP="005D12EC">
      <w:pPr>
        <w:spacing w:line="560" w:lineRule="exact"/>
        <w:ind w:leftChars="600" w:left="4040" w:hangingChars="850" w:hanging="2720"/>
        <w:rPr>
          <w:rFonts w:ascii="仿宋_GB2312" w:eastAsia="仿宋_GB2312"/>
          <w:sz w:val="32"/>
          <w:szCs w:val="32"/>
        </w:rPr>
      </w:pPr>
      <w:r>
        <w:rPr>
          <w:rFonts w:ascii="仿宋_GB2312" w:eastAsia="仿宋_GB2312" w:hint="eastAsia"/>
          <w:sz w:val="32"/>
          <w:szCs w:val="32"/>
        </w:rPr>
        <w:t>联络员:</w:t>
      </w:r>
      <w:r w:rsidR="00A734BB" w:rsidRPr="005D12EC">
        <w:rPr>
          <w:rFonts w:ascii="仿宋_GB2312" w:eastAsia="仿宋_GB2312" w:hint="eastAsia"/>
          <w:sz w:val="32"/>
          <w:szCs w:val="32"/>
        </w:rPr>
        <w:t>高  军    马尔康市住房和城乡建设局党组成员、副局长</w:t>
      </w:r>
    </w:p>
    <w:p w:rsidR="0045318B" w:rsidRDefault="0045318B" w:rsidP="005D12EC">
      <w:pPr>
        <w:spacing w:line="560" w:lineRule="exact"/>
        <w:ind w:firstLineChars="200" w:firstLine="643"/>
        <w:rPr>
          <w:rFonts w:ascii="楷体_GB2312" w:eastAsia="楷体_GB2312" w:hAnsi="楷体_GB2312" w:cs="楷体_GB2312" w:hint="eastAsia"/>
          <w:b/>
          <w:bCs/>
          <w:sz w:val="32"/>
          <w:szCs w:val="32"/>
        </w:rPr>
      </w:pPr>
    </w:p>
    <w:p w:rsidR="005D12EC" w:rsidRDefault="00A734BB" w:rsidP="005D12EC">
      <w:pPr>
        <w:spacing w:line="560" w:lineRule="exact"/>
        <w:ind w:firstLineChars="200" w:firstLine="643"/>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lastRenderedPageBreak/>
        <w:t>主要职责：</w:t>
      </w:r>
    </w:p>
    <w:p w:rsidR="00A734BB" w:rsidRPr="005D12EC" w:rsidRDefault="00A734BB" w:rsidP="005D12EC">
      <w:pPr>
        <w:spacing w:line="560" w:lineRule="exact"/>
        <w:ind w:firstLineChars="200" w:firstLine="640"/>
        <w:rPr>
          <w:rFonts w:ascii="楷体_GB2312" w:eastAsia="楷体_GB2312" w:hAnsi="楷体_GB2312" w:cs="楷体_GB2312"/>
          <w:b/>
          <w:bCs/>
          <w:sz w:val="32"/>
          <w:szCs w:val="32"/>
        </w:rPr>
      </w:pPr>
      <w:r>
        <w:rPr>
          <w:rFonts w:ascii="仿宋_GB2312" w:eastAsia="仿宋_GB2312" w:hAnsi="仿宋_GB2312" w:cs="仿宋_GB2312" w:hint="eastAsia"/>
          <w:sz w:val="32"/>
          <w:szCs w:val="32"/>
        </w:rPr>
        <w:t>1.负责系统治理工作的综合协调和统筹安排，制定工作方案，收集意见建议，开展工作督导，及时了解掌握本市工作推进情况。</w:t>
      </w:r>
    </w:p>
    <w:p w:rsidR="00A734BB" w:rsidRDefault="00A734BB" w:rsidP="00A734B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2.主要职责：负责领导讲话材料、工作情况报告等重要文稿的草拟。</w:t>
      </w:r>
    </w:p>
    <w:p w:rsidR="00A734BB" w:rsidRDefault="00A734BB" w:rsidP="00A734BB">
      <w:pPr>
        <w:spacing w:line="560" w:lineRule="exact"/>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sz w:val="32"/>
          <w:szCs w:val="32"/>
        </w:rPr>
        <w:t>3.负责执纪问责，举报电话的接听、举报材料的接收处理，按干部管理权限对涉嫌违纪违法线索进行处置。</w:t>
      </w:r>
    </w:p>
    <w:p w:rsidR="004358AB" w:rsidRDefault="004358AB" w:rsidP="00D31D50">
      <w:pPr>
        <w:spacing w:line="220" w:lineRule="atLeast"/>
      </w:pPr>
    </w:p>
    <w:sectPr w:rsidR="004358AB" w:rsidSect="00A756FC">
      <w:pgSz w:w="11906" w:h="16838"/>
      <w:pgMar w:top="2098" w:right="1474" w:bottom="1984"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09E" w:rsidRDefault="0070009E" w:rsidP="00A734BB">
      <w:pPr>
        <w:spacing w:after="0"/>
      </w:pPr>
      <w:r>
        <w:separator/>
      </w:r>
    </w:p>
  </w:endnote>
  <w:endnote w:type="continuationSeparator" w:id="0">
    <w:p w:rsidR="0070009E" w:rsidRDefault="0070009E" w:rsidP="00A734B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微软雅黑"/>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09E" w:rsidRDefault="0070009E" w:rsidP="00A734BB">
      <w:pPr>
        <w:spacing w:after="0"/>
      </w:pPr>
      <w:r>
        <w:separator/>
      </w:r>
    </w:p>
  </w:footnote>
  <w:footnote w:type="continuationSeparator" w:id="0">
    <w:p w:rsidR="0070009E" w:rsidRDefault="0070009E" w:rsidP="00A734B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084D59"/>
    <w:rsid w:val="00323B43"/>
    <w:rsid w:val="003D37D8"/>
    <w:rsid w:val="00426133"/>
    <w:rsid w:val="004358AB"/>
    <w:rsid w:val="0045318B"/>
    <w:rsid w:val="005D12EC"/>
    <w:rsid w:val="0070009E"/>
    <w:rsid w:val="008B7726"/>
    <w:rsid w:val="00A734BB"/>
    <w:rsid w:val="00A756FC"/>
    <w:rsid w:val="00A939E7"/>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734B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A734BB"/>
    <w:rPr>
      <w:rFonts w:ascii="Tahoma" w:hAnsi="Tahoma"/>
      <w:sz w:val="18"/>
      <w:szCs w:val="18"/>
    </w:rPr>
  </w:style>
  <w:style w:type="paragraph" w:styleId="a4">
    <w:name w:val="footer"/>
    <w:basedOn w:val="a"/>
    <w:link w:val="Char0"/>
    <w:uiPriority w:val="99"/>
    <w:semiHidden/>
    <w:unhideWhenUsed/>
    <w:rsid w:val="00A734BB"/>
    <w:pPr>
      <w:tabs>
        <w:tab w:val="center" w:pos="4153"/>
        <w:tab w:val="right" w:pos="8306"/>
      </w:tabs>
    </w:pPr>
    <w:rPr>
      <w:sz w:val="18"/>
      <w:szCs w:val="18"/>
    </w:rPr>
  </w:style>
  <w:style w:type="character" w:customStyle="1" w:styleId="Char0">
    <w:name w:val="页脚 Char"/>
    <w:basedOn w:val="a0"/>
    <w:link w:val="a4"/>
    <w:uiPriority w:val="99"/>
    <w:semiHidden/>
    <w:rsid w:val="00A734BB"/>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472</Words>
  <Characters>2697</Characters>
  <Application>Microsoft Office Word</Application>
  <DocSecurity>0</DocSecurity>
  <Lines>22</Lines>
  <Paragraphs>6</Paragraphs>
  <ScaleCrop>false</ScaleCrop>
  <Company/>
  <LinksUpToDate>false</LinksUpToDate>
  <CharactersWithSpaces>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4</cp:revision>
  <dcterms:created xsi:type="dcterms:W3CDTF">2008-09-11T17:20:00Z</dcterms:created>
  <dcterms:modified xsi:type="dcterms:W3CDTF">2020-06-17T08:29:00Z</dcterms:modified>
</cp:coreProperties>
</file>